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3F" w:rsidRDefault="009D49B8" w:rsidP="009A63C3">
      <w:pPr>
        <w:jc w:val="both"/>
        <w:rPr>
          <w:b/>
          <w:bCs/>
          <w:sz w:val="36"/>
          <w:szCs w:val="36"/>
          <w:rtl/>
        </w:rPr>
      </w:pPr>
      <w:bookmarkStart w:id="0" w:name="_GoBack"/>
      <w:bookmarkEnd w:id="0"/>
      <w:r w:rsidRPr="009D49B8">
        <w:rPr>
          <w:rFonts w:hint="cs"/>
          <w:b/>
          <w:bCs/>
          <w:sz w:val="36"/>
          <w:szCs w:val="36"/>
          <w:rtl/>
        </w:rPr>
        <w:t>سلسلة القنديل في رد الأباطيل</w:t>
      </w:r>
      <w:r w:rsidR="00DD523F" w:rsidRPr="009D49B8">
        <w:rPr>
          <w:rFonts w:hint="cs"/>
          <w:b/>
          <w:bCs/>
          <w:sz w:val="36"/>
          <w:szCs w:val="36"/>
          <w:rtl/>
        </w:rPr>
        <w:t xml:space="preserve"> (3)</w:t>
      </w:r>
    </w:p>
    <w:p w:rsidR="009D49B8" w:rsidRPr="009D49B8" w:rsidRDefault="009D49B8" w:rsidP="009A63C3">
      <w:pPr>
        <w:jc w:val="both"/>
        <w:rPr>
          <w:b/>
          <w:bCs/>
          <w:sz w:val="36"/>
          <w:szCs w:val="36"/>
          <w:rtl/>
        </w:rPr>
      </w:pPr>
    </w:p>
    <w:p w:rsidR="00307AC9" w:rsidRDefault="009A63C3" w:rsidP="009D49B8">
      <w:pPr>
        <w:jc w:val="center"/>
        <w:rPr>
          <w:b/>
          <w:bCs/>
          <w:sz w:val="36"/>
          <w:szCs w:val="36"/>
          <w:rtl/>
        </w:rPr>
      </w:pPr>
      <w:r w:rsidRPr="009D49B8">
        <w:rPr>
          <w:rFonts w:hint="cs"/>
          <w:b/>
          <w:bCs/>
          <w:sz w:val="36"/>
          <w:szCs w:val="36"/>
          <w:rtl/>
        </w:rPr>
        <w:t>هل يُقاس حالنا على المرحلة المكية أم المدنية؟!</w:t>
      </w:r>
    </w:p>
    <w:p w:rsidR="009D49B8" w:rsidRPr="009D49B8" w:rsidRDefault="009D49B8" w:rsidP="009A63C3">
      <w:pPr>
        <w:jc w:val="both"/>
        <w:rPr>
          <w:b/>
          <w:bCs/>
          <w:sz w:val="36"/>
          <w:szCs w:val="36"/>
          <w:rtl/>
        </w:rPr>
      </w:pPr>
    </w:p>
    <w:p w:rsidR="009A63C3" w:rsidRDefault="000C5E74" w:rsidP="009A63C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كثيراً ما يسمع المسلم عبر وسائل الإعلام صيحات تدعو المجاهدين إلى وضع السلاح بحجة أننا في المرحلة المكية!</w:t>
      </w:r>
      <w:r w:rsidR="00E24160">
        <w:rPr>
          <w:rFonts w:hint="cs"/>
          <w:sz w:val="36"/>
          <w:szCs w:val="36"/>
          <w:rtl/>
        </w:rPr>
        <w:t xml:space="preserve"> هكذا زعموا!</w:t>
      </w:r>
    </w:p>
    <w:p w:rsidR="00E24160" w:rsidRDefault="00E24160" w:rsidP="009A63C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غير أن الباحث في الشريعة ال</w:t>
      </w:r>
      <w:r w:rsidR="00DD523F">
        <w:rPr>
          <w:rFonts w:hint="cs"/>
          <w:sz w:val="36"/>
          <w:szCs w:val="36"/>
          <w:rtl/>
        </w:rPr>
        <w:t>إسلامية يعلم أن مسألة القتال مرت</w:t>
      </w:r>
      <w:r>
        <w:rPr>
          <w:rFonts w:hint="cs"/>
          <w:sz w:val="36"/>
          <w:szCs w:val="36"/>
          <w:rtl/>
        </w:rPr>
        <w:t xml:space="preserve"> بمراحل,</w:t>
      </w:r>
      <w:r w:rsidR="009176D3">
        <w:rPr>
          <w:rFonts w:hint="cs"/>
          <w:sz w:val="36"/>
          <w:szCs w:val="36"/>
          <w:rtl/>
        </w:rPr>
        <w:t xml:space="preserve"> أولها الأمر بالصفح والعفو, ثم الإذن بقتال من قاتلنا, ثم الأمر بقتال المشركين كافة.. والمرحلة الأخيرة ناسخة</w:t>
      </w:r>
      <w:r w:rsidR="00DD523F">
        <w:rPr>
          <w:rFonts w:hint="cs"/>
          <w:sz w:val="36"/>
          <w:szCs w:val="36"/>
          <w:rtl/>
        </w:rPr>
        <w:t xml:space="preserve"> لكل ما قبلها, ومعنى النسخ عند</w:t>
      </w:r>
      <w:r w:rsidR="009176D3">
        <w:rPr>
          <w:rFonts w:hint="cs"/>
          <w:sz w:val="36"/>
          <w:szCs w:val="36"/>
          <w:rtl/>
        </w:rPr>
        <w:t xml:space="preserve"> علماء الأصول: </w:t>
      </w:r>
      <w:r w:rsidR="009176D3">
        <w:rPr>
          <w:rFonts w:cs="Arial" w:hint="cs"/>
          <w:sz w:val="36"/>
          <w:szCs w:val="36"/>
          <w:rtl/>
        </w:rPr>
        <w:t>"</w:t>
      </w:r>
      <w:r w:rsidR="009176D3" w:rsidRPr="009D49B8">
        <w:rPr>
          <w:rFonts w:cs="Arial" w:hint="cs"/>
          <w:b/>
          <w:bCs/>
          <w:sz w:val="36"/>
          <w:szCs w:val="36"/>
          <w:rtl/>
        </w:rPr>
        <w:t>رفع</w:t>
      </w:r>
      <w:r w:rsidR="009176D3" w:rsidRPr="009D49B8">
        <w:rPr>
          <w:rFonts w:cs="Arial"/>
          <w:b/>
          <w:bCs/>
          <w:sz w:val="36"/>
          <w:szCs w:val="36"/>
          <w:rtl/>
        </w:rPr>
        <w:t xml:space="preserve"> </w:t>
      </w:r>
      <w:r w:rsidR="009176D3" w:rsidRPr="009D49B8">
        <w:rPr>
          <w:rFonts w:cs="Arial" w:hint="cs"/>
          <w:b/>
          <w:bCs/>
          <w:sz w:val="36"/>
          <w:szCs w:val="36"/>
          <w:rtl/>
        </w:rPr>
        <w:t>حكم</w:t>
      </w:r>
      <w:r w:rsidR="009176D3" w:rsidRPr="009D49B8">
        <w:rPr>
          <w:rFonts w:cs="Arial"/>
          <w:b/>
          <w:bCs/>
          <w:sz w:val="36"/>
          <w:szCs w:val="36"/>
          <w:rtl/>
        </w:rPr>
        <w:t xml:space="preserve"> </w:t>
      </w:r>
      <w:r w:rsidR="009176D3" w:rsidRPr="009D49B8">
        <w:rPr>
          <w:rFonts w:cs="Arial" w:hint="cs"/>
          <w:b/>
          <w:bCs/>
          <w:sz w:val="36"/>
          <w:szCs w:val="36"/>
          <w:rtl/>
        </w:rPr>
        <w:t>شرعي</w:t>
      </w:r>
      <w:r w:rsidR="009176D3" w:rsidRPr="009D49B8">
        <w:rPr>
          <w:rFonts w:cs="Arial"/>
          <w:b/>
          <w:bCs/>
          <w:sz w:val="36"/>
          <w:szCs w:val="36"/>
          <w:rtl/>
        </w:rPr>
        <w:t xml:space="preserve"> </w:t>
      </w:r>
      <w:r w:rsidR="009176D3" w:rsidRPr="009D49B8">
        <w:rPr>
          <w:rFonts w:cs="Arial" w:hint="cs"/>
          <w:b/>
          <w:bCs/>
          <w:sz w:val="36"/>
          <w:szCs w:val="36"/>
          <w:rtl/>
        </w:rPr>
        <w:t>بخطاب</w:t>
      </w:r>
      <w:r w:rsidR="009176D3" w:rsidRPr="009D49B8">
        <w:rPr>
          <w:rFonts w:cs="Arial"/>
          <w:b/>
          <w:bCs/>
          <w:sz w:val="36"/>
          <w:szCs w:val="36"/>
          <w:rtl/>
        </w:rPr>
        <w:t xml:space="preserve"> </w:t>
      </w:r>
      <w:r w:rsidR="009176D3" w:rsidRPr="009D49B8">
        <w:rPr>
          <w:rFonts w:cs="Arial" w:hint="cs"/>
          <w:b/>
          <w:bCs/>
          <w:sz w:val="36"/>
          <w:szCs w:val="36"/>
          <w:rtl/>
        </w:rPr>
        <w:t>جديد</w:t>
      </w:r>
      <w:r w:rsidR="009176D3">
        <w:rPr>
          <w:rFonts w:cs="Arial" w:hint="cs"/>
          <w:sz w:val="36"/>
          <w:szCs w:val="36"/>
          <w:rtl/>
        </w:rPr>
        <w:t>".</w:t>
      </w:r>
    </w:p>
    <w:p w:rsidR="009176D3" w:rsidRPr="009176D3" w:rsidRDefault="009176D3" w:rsidP="009176D3">
      <w:pPr>
        <w:jc w:val="both"/>
        <w:rPr>
          <w:sz w:val="36"/>
          <w:szCs w:val="36"/>
          <w:rtl/>
        </w:rPr>
      </w:pPr>
      <w:r w:rsidRPr="009176D3">
        <w:rPr>
          <w:rFonts w:cs="Arial" w:hint="cs"/>
          <w:sz w:val="36"/>
          <w:szCs w:val="36"/>
          <w:rtl/>
        </w:rPr>
        <w:t>قال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شيخ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المفسرين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الإمام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ابن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جرير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الطبري</w:t>
      </w:r>
      <w:r w:rsidR="00DD523F">
        <w:rPr>
          <w:rFonts w:cs="Arial" w:hint="cs"/>
          <w:sz w:val="36"/>
          <w:szCs w:val="36"/>
          <w:rtl/>
        </w:rPr>
        <w:t xml:space="preserve"> رحمه الله</w:t>
      </w:r>
      <w:r w:rsidRPr="009176D3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"</w:t>
      </w:r>
      <w:r w:rsidRPr="009D49B8">
        <w:rPr>
          <w:rFonts w:cs="Arial" w:hint="cs"/>
          <w:b/>
          <w:bCs/>
          <w:sz w:val="36"/>
          <w:szCs w:val="36"/>
          <w:rtl/>
        </w:rPr>
        <w:t>فنسخ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الله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جل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ثناؤه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العفو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عنهم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والصفح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بفرض</w:t>
      </w:r>
      <w:r w:rsidRPr="009D49B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قتالهم</w:t>
      </w:r>
      <w:r>
        <w:rPr>
          <w:rFonts w:cs="Arial" w:hint="cs"/>
          <w:sz w:val="36"/>
          <w:szCs w:val="36"/>
          <w:rtl/>
        </w:rPr>
        <w:t>"</w:t>
      </w:r>
      <w:r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>ا</w:t>
      </w:r>
      <w:r w:rsidRPr="009176D3">
        <w:rPr>
          <w:rFonts w:cs="Arial" w:hint="cs"/>
          <w:sz w:val="36"/>
          <w:szCs w:val="36"/>
          <w:rtl/>
        </w:rPr>
        <w:t>هـ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ثم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نقل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رحمه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الله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القول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بالنسخ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عن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ابن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عباس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وقتادة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والربيع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بن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أنس</w:t>
      </w:r>
      <w:r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>.</w:t>
      </w:r>
      <w:r>
        <w:rPr>
          <w:rFonts w:cs="Arial"/>
          <w:sz w:val="36"/>
          <w:szCs w:val="36"/>
          <w:rtl/>
        </w:rPr>
        <w:t xml:space="preserve"> [</w:t>
      </w:r>
      <w:r>
        <w:rPr>
          <w:rFonts w:cs="Arial" w:hint="cs"/>
          <w:sz w:val="36"/>
          <w:szCs w:val="36"/>
          <w:rtl/>
        </w:rPr>
        <w:t>ا</w:t>
      </w:r>
      <w:r w:rsidRPr="009176D3">
        <w:rPr>
          <w:rFonts w:cs="Arial" w:hint="cs"/>
          <w:sz w:val="36"/>
          <w:szCs w:val="36"/>
          <w:rtl/>
        </w:rPr>
        <w:t>نظر</w:t>
      </w:r>
      <w:r>
        <w:rPr>
          <w:rFonts w:cs="Arial" w:hint="cs"/>
          <w:sz w:val="36"/>
          <w:szCs w:val="36"/>
          <w:rtl/>
        </w:rPr>
        <w:t>: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تفسير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الطبري</w:t>
      </w:r>
      <w:r>
        <w:rPr>
          <w:rFonts w:cs="Arial"/>
          <w:sz w:val="36"/>
          <w:szCs w:val="36"/>
          <w:rtl/>
        </w:rPr>
        <w:t xml:space="preserve"> 2/503</w:t>
      </w:r>
      <w:r w:rsidRPr="009176D3">
        <w:rPr>
          <w:rFonts w:cs="Arial"/>
          <w:sz w:val="36"/>
          <w:szCs w:val="36"/>
          <w:rtl/>
        </w:rPr>
        <w:t>]</w:t>
      </w:r>
      <w:r>
        <w:rPr>
          <w:rFonts w:hint="cs"/>
          <w:sz w:val="36"/>
          <w:szCs w:val="36"/>
          <w:rtl/>
        </w:rPr>
        <w:t>.</w:t>
      </w:r>
    </w:p>
    <w:p w:rsidR="009176D3" w:rsidRPr="009176D3" w:rsidRDefault="009176D3" w:rsidP="009176D3">
      <w:pPr>
        <w:jc w:val="both"/>
        <w:rPr>
          <w:sz w:val="36"/>
          <w:szCs w:val="36"/>
          <w:rtl/>
        </w:rPr>
      </w:pPr>
      <w:r w:rsidRPr="009176D3">
        <w:rPr>
          <w:rFonts w:cs="Arial" w:hint="cs"/>
          <w:sz w:val="36"/>
          <w:szCs w:val="36"/>
          <w:rtl/>
        </w:rPr>
        <w:t>وقال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الإمام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القرطبي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في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تفسير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قوله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تعالى</w:t>
      </w:r>
      <w:r>
        <w:rPr>
          <w:rFonts w:cs="Arial"/>
          <w:sz w:val="36"/>
          <w:szCs w:val="36"/>
          <w:rtl/>
        </w:rPr>
        <w:t xml:space="preserve">: </w:t>
      </w:r>
      <w:r w:rsidRPr="009D49B8">
        <w:rPr>
          <w:rFonts w:cs="Arial"/>
          <w:b/>
          <w:bCs/>
          <w:sz w:val="36"/>
          <w:szCs w:val="36"/>
          <w:rtl/>
        </w:rPr>
        <w:t>(</w:t>
      </w:r>
      <w:r w:rsidRPr="009D49B8">
        <w:rPr>
          <w:rFonts w:cs="Arial" w:hint="cs"/>
          <w:b/>
          <w:bCs/>
          <w:sz w:val="36"/>
          <w:szCs w:val="36"/>
          <w:rtl/>
        </w:rPr>
        <w:t>فاعفوا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واصفحوا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حتى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يأتي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الله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بأمره</w:t>
      </w:r>
      <w:r w:rsidRPr="009D49B8">
        <w:rPr>
          <w:rFonts w:cs="Arial"/>
          <w:b/>
          <w:bCs/>
          <w:sz w:val="36"/>
          <w:szCs w:val="36"/>
          <w:rtl/>
        </w:rPr>
        <w:t xml:space="preserve">): </w:t>
      </w:r>
      <w:r w:rsidRPr="009D49B8">
        <w:rPr>
          <w:rFonts w:cs="Arial" w:hint="cs"/>
          <w:b/>
          <w:bCs/>
          <w:sz w:val="36"/>
          <w:szCs w:val="36"/>
          <w:rtl/>
        </w:rPr>
        <w:t>"هذه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الآية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منسوخة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بقوله</w:t>
      </w:r>
      <w:r w:rsidRPr="009D49B8">
        <w:rPr>
          <w:rFonts w:cs="Arial"/>
          <w:b/>
          <w:bCs/>
          <w:sz w:val="36"/>
          <w:szCs w:val="36"/>
          <w:rtl/>
        </w:rPr>
        <w:t>: (</w:t>
      </w:r>
      <w:r w:rsidRPr="009D49B8">
        <w:rPr>
          <w:rFonts w:cs="Arial" w:hint="cs"/>
          <w:b/>
          <w:bCs/>
          <w:sz w:val="36"/>
          <w:szCs w:val="36"/>
          <w:rtl/>
        </w:rPr>
        <w:t>قاتلوا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الذين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لا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يؤمنون</w:t>
      </w:r>
      <w:r w:rsidRPr="009D49B8">
        <w:rPr>
          <w:rFonts w:cs="Arial"/>
          <w:b/>
          <w:bCs/>
          <w:sz w:val="36"/>
          <w:szCs w:val="36"/>
          <w:rtl/>
        </w:rPr>
        <w:t xml:space="preserve">) </w:t>
      </w:r>
      <w:r w:rsidRPr="009D49B8">
        <w:rPr>
          <w:rFonts w:cs="Arial" w:hint="cs"/>
          <w:b/>
          <w:bCs/>
          <w:sz w:val="36"/>
          <w:szCs w:val="36"/>
          <w:rtl/>
        </w:rPr>
        <w:t>إلى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قوله</w:t>
      </w:r>
      <w:r w:rsidRPr="009D49B8">
        <w:rPr>
          <w:rFonts w:cs="Arial"/>
          <w:b/>
          <w:bCs/>
          <w:sz w:val="36"/>
          <w:szCs w:val="36"/>
          <w:rtl/>
        </w:rPr>
        <w:t xml:space="preserve"> (</w:t>
      </w:r>
      <w:r w:rsidRPr="009D49B8">
        <w:rPr>
          <w:rFonts w:cs="Arial" w:hint="cs"/>
          <w:b/>
          <w:bCs/>
          <w:sz w:val="36"/>
          <w:szCs w:val="36"/>
          <w:rtl/>
        </w:rPr>
        <w:t>صاغرون</w:t>
      </w:r>
      <w:r w:rsidRPr="009D49B8">
        <w:rPr>
          <w:rFonts w:cs="Arial"/>
          <w:b/>
          <w:bCs/>
          <w:sz w:val="36"/>
          <w:szCs w:val="36"/>
          <w:rtl/>
        </w:rPr>
        <w:t xml:space="preserve">) </w:t>
      </w:r>
      <w:r w:rsidRPr="009D49B8">
        <w:rPr>
          <w:rFonts w:cs="Arial" w:hint="cs"/>
          <w:b/>
          <w:bCs/>
          <w:sz w:val="36"/>
          <w:szCs w:val="36"/>
          <w:rtl/>
        </w:rPr>
        <w:t>عن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ابن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عباس,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وقيل</w:t>
      </w:r>
      <w:r w:rsidRPr="009D49B8">
        <w:rPr>
          <w:rFonts w:cs="Arial"/>
          <w:b/>
          <w:bCs/>
          <w:sz w:val="36"/>
          <w:szCs w:val="36"/>
          <w:rtl/>
        </w:rPr>
        <w:t xml:space="preserve">: </w:t>
      </w:r>
      <w:r w:rsidRPr="009D49B8">
        <w:rPr>
          <w:rFonts w:cs="Arial" w:hint="cs"/>
          <w:b/>
          <w:bCs/>
          <w:sz w:val="36"/>
          <w:szCs w:val="36"/>
          <w:rtl/>
        </w:rPr>
        <w:t>الناسخ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لها</w:t>
      </w:r>
      <w:r w:rsidRPr="009D49B8">
        <w:rPr>
          <w:rFonts w:cs="Arial"/>
          <w:b/>
          <w:bCs/>
          <w:sz w:val="36"/>
          <w:szCs w:val="36"/>
          <w:rtl/>
        </w:rPr>
        <w:t>: (</w:t>
      </w:r>
      <w:r w:rsidRPr="009D49B8">
        <w:rPr>
          <w:rFonts w:cs="Arial" w:hint="cs"/>
          <w:b/>
          <w:bCs/>
          <w:sz w:val="36"/>
          <w:szCs w:val="36"/>
          <w:rtl/>
        </w:rPr>
        <w:t>فاقتلوا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المشركين</w:t>
      </w:r>
      <w:r w:rsidRPr="009D49B8">
        <w:rPr>
          <w:rFonts w:cs="Arial"/>
          <w:b/>
          <w:bCs/>
          <w:sz w:val="36"/>
          <w:szCs w:val="36"/>
          <w:rtl/>
        </w:rPr>
        <w:t>)</w:t>
      </w:r>
      <w:r w:rsidR="009D49B8">
        <w:rPr>
          <w:rFonts w:cs="Arial" w:hint="cs"/>
          <w:sz w:val="36"/>
          <w:szCs w:val="36"/>
          <w:rtl/>
        </w:rPr>
        <w:t>".اهـ</w:t>
      </w:r>
      <w:r>
        <w:rPr>
          <w:rFonts w:cs="Arial"/>
          <w:sz w:val="36"/>
          <w:szCs w:val="36"/>
          <w:rtl/>
        </w:rPr>
        <w:t xml:space="preserve"> [</w:t>
      </w:r>
      <w:r w:rsidRPr="009176D3">
        <w:rPr>
          <w:rFonts w:cs="Arial" w:hint="cs"/>
          <w:sz w:val="36"/>
          <w:szCs w:val="36"/>
          <w:rtl/>
        </w:rPr>
        <w:t>الجامع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لأحكام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القرآن</w:t>
      </w:r>
      <w:r>
        <w:rPr>
          <w:rFonts w:cs="Arial"/>
          <w:sz w:val="36"/>
          <w:szCs w:val="36"/>
          <w:rtl/>
        </w:rPr>
        <w:t xml:space="preserve"> 2/71</w:t>
      </w:r>
      <w:r w:rsidRPr="009176D3">
        <w:rPr>
          <w:rFonts w:cs="Arial"/>
          <w:sz w:val="36"/>
          <w:szCs w:val="36"/>
          <w:rtl/>
        </w:rPr>
        <w:t>]</w:t>
      </w:r>
      <w:r>
        <w:rPr>
          <w:rFonts w:cs="Arial" w:hint="cs"/>
          <w:sz w:val="36"/>
          <w:szCs w:val="36"/>
          <w:rtl/>
        </w:rPr>
        <w:t>.</w:t>
      </w:r>
    </w:p>
    <w:p w:rsidR="009176D3" w:rsidRPr="009176D3" w:rsidRDefault="009176D3" w:rsidP="009176D3">
      <w:pPr>
        <w:jc w:val="both"/>
        <w:rPr>
          <w:sz w:val="36"/>
          <w:szCs w:val="36"/>
          <w:rtl/>
        </w:rPr>
      </w:pPr>
      <w:r w:rsidRPr="009176D3">
        <w:rPr>
          <w:rFonts w:cs="Arial" w:hint="cs"/>
          <w:sz w:val="36"/>
          <w:szCs w:val="36"/>
          <w:rtl/>
        </w:rPr>
        <w:t>وقال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الإمام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ابن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حزم</w:t>
      </w:r>
      <w:r>
        <w:rPr>
          <w:rFonts w:cs="Arial" w:hint="cs"/>
          <w:sz w:val="36"/>
          <w:szCs w:val="36"/>
          <w:rtl/>
        </w:rPr>
        <w:t xml:space="preserve"> رحمه الله</w:t>
      </w:r>
      <w:r w:rsidRPr="009176D3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"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ونُسخ</w:t>
      </w:r>
      <w:r w:rsidRPr="009D49B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المنع</w:t>
      </w:r>
      <w:r w:rsidRPr="009D49B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من</w:t>
      </w:r>
      <w:r w:rsidRPr="009D49B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القتال</w:t>
      </w:r>
      <w:r w:rsidRPr="009D49B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بإيجابه</w:t>
      </w:r>
      <w:r>
        <w:rPr>
          <w:rFonts w:cs="Arial" w:hint="cs"/>
          <w:sz w:val="36"/>
          <w:szCs w:val="36"/>
          <w:rtl/>
        </w:rPr>
        <w:t>"</w:t>
      </w:r>
      <w:r w:rsidRPr="009176D3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>ا</w:t>
      </w:r>
      <w:r w:rsidRPr="009176D3">
        <w:rPr>
          <w:rFonts w:cs="Arial" w:hint="cs"/>
          <w:sz w:val="36"/>
          <w:szCs w:val="36"/>
          <w:rtl/>
        </w:rPr>
        <w:t>هـ</w:t>
      </w:r>
      <w:r w:rsidRPr="009176D3">
        <w:rPr>
          <w:rFonts w:cs="Arial"/>
          <w:sz w:val="36"/>
          <w:szCs w:val="36"/>
          <w:rtl/>
        </w:rPr>
        <w:t xml:space="preserve"> [</w:t>
      </w:r>
      <w:r w:rsidRPr="009176D3">
        <w:rPr>
          <w:rFonts w:cs="Arial" w:hint="cs"/>
          <w:sz w:val="36"/>
          <w:szCs w:val="36"/>
          <w:rtl/>
        </w:rPr>
        <w:t>الإحكام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في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أصول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الأحكام</w:t>
      </w:r>
      <w:r w:rsidRPr="009176D3">
        <w:rPr>
          <w:rFonts w:cs="Arial"/>
          <w:sz w:val="36"/>
          <w:szCs w:val="36"/>
          <w:rtl/>
        </w:rPr>
        <w:t xml:space="preserve"> 4/82]</w:t>
      </w:r>
      <w:r>
        <w:rPr>
          <w:rFonts w:hint="cs"/>
          <w:sz w:val="36"/>
          <w:szCs w:val="36"/>
          <w:rtl/>
        </w:rPr>
        <w:t>.</w:t>
      </w:r>
    </w:p>
    <w:p w:rsidR="009176D3" w:rsidRPr="009176D3" w:rsidRDefault="009176D3" w:rsidP="009176D3">
      <w:pPr>
        <w:jc w:val="both"/>
        <w:rPr>
          <w:sz w:val="36"/>
          <w:szCs w:val="36"/>
          <w:rtl/>
        </w:rPr>
      </w:pPr>
      <w:r w:rsidRPr="009176D3">
        <w:rPr>
          <w:rFonts w:cs="Arial" w:hint="cs"/>
          <w:sz w:val="36"/>
          <w:szCs w:val="36"/>
          <w:rtl/>
        </w:rPr>
        <w:t>وقال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شيخ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الإسلام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ابن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تيمية</w:t>
      </w:r>
      <w:r w:rsidRPr="009176D3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"</w:t>
      </w:r>
      <w:r w:rsidRPr="009176D3">
        <w:rPr>
          <w:rFonts w:cs="Arial"/>
          <w:sz w:val="36"/>
          <w:szCs w:val="36"/>
          <w:rtl/>
        </w:rPr>
        <w:t xml:space="preserve">... </w:t>
      </w:r>
      <w:r w:rsidRPr="009D49B8">
        <w:rPr>
          <w:rFonts w:cs="Arial" w:hint="cs"/>
          <w:b/>
          <w:bCs/>
          <w:sz w:val="36"/>
          <w:szCs w:val="36"/>
          <w:rtl/>
        </w:rPr>
        <w:t>فأمره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لهم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بالقتال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ناسخ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لأمره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لهم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بكف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أيديهم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عنهم</w:t>
      </w:r>
      <w:r>
        <w:rPr>
          <w:rFonts w:cs="Arial" w:hint="cs"/>
          <w:sz w:val="36"/>
          <w:szCs w:val="36"/>
          <w:rtl/>
        </w:rPr>
        <w:t>"</w:t>
      </w:r>
      <w:r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>ا</w:t>
      </w:r>
      <w:r w:rsidRPr="009176D3">
        <w:rPr>
          <w:rFonts w:cs="Arial" w:hint="cs"/>
          <w:sz w:val="36"/>
          <w:szCs w:val="36"/>
          <w:rtl/>
        </w:rPr>
        <w:t>هـ</w:t>
      </w:r>
      <w:r>
        <w:rPr>
          <w:rFonts w:cs="Arial"/>
          <w:sz w:val="36"/>
          <w:szCs w:val="36"/>
          <w:rtl/>
        </w:rPr>
        <w:t xml:space="preserve"> [</w:t>
      </w:r>
      <w:r w:rsidRPr="009176D3">
        <w:rPr>
          <w:rFonts w:cs="Arial" w:hint="cs"/>
          <w:sz w:val="36"/>
          <w:szCs w:val="36"/>
          <w:rtl/>
        </w:rPr>
        <w:t>الجواب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الصحيح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لمن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بدل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دين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المسيح</w:t>
      </w:r>
      <w:r w:rsidRPr="009176D3">
        <w:rPr>
          <w:rFonts w:cs="Arial"/>
          <w:sz w:val="36"/>
          <w:szCs w:val="36"/>
          <w:rtl/>
        </w:rPr>
        <w:t xml:space="preserve"> 1/66</w:t>
      </w:r>
      <w:r>
        <w:rPr>
          <w:rFonts w:cs="Arial" w:hint="cs"/>
          <w:sz w:val="36"/>
          <w:szCs w:val="36"/>
          <w:rtl/>
        </w:rPr>
        <w:t>].</w:t>
      </w:r>
    </w:p>
    <w:p w:rsidR="009176D3" w:rsidRPr="009176D3" w:rsidRDefault="009176D3" w:rsidP="009176D3">
      <w:pPr>
        <w:jc w:val="both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بل نقل غير واحد من العلماء الإجماع على ذلك, ك</w:t>
      </w:r>
      <w:r w:rsidRPr="009176D3">
        <w:rPr>
          <w:rFonts w:cs="Arial" w:hint="cs"/>
          <w:sz w:val="36"/>
          <w:szCs w:val="36"/>
          <w:rtl/>
        </w:rPr>
        <w:t>الإمام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الشوكاني</w:t>
      </w:r>
      <w:r w:rsidRPr="009176D3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رحمه الله, حيث قال</w:t>
      </w:r>
      <w:r w:rsidRPr="009176D3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"</w:t>
      </w:r>
      <w:r w:rsidRPr="009176D3">
        <w:rPr>
          <w:rFonts w:cs="Arial" w:hint="cs"/>
          <w:sz w:val="36"/>
          <w:szCs w:val="36"/>
          <w:rtl/>
        </w:rPr>
        <w:t>أما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غزو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الكفار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ومناجزة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أهل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الكفر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وحملهم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على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الإسلام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lastRenderedPageBreak/>
        <w:t>أو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تسليم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الجزية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أو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القتل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فهو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معلوم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من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الضرورة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الدينية</w:t>
      </w:r>
      <w:r w:rsidRPr="009176D3">
        <w:rPr>
          <w:rFonts w:cs="Arial"/>
          <w:sz w:val="36"/>
          <w:szCs w:val="36"/>
          <w:rtl/>
        </w:rPr>
        <w:t xml:space="preserve">... </w:t>
      </w:r>
      <w:r w:rsidRPr="009D49B8">
        <w:rPr>
          <w:rFonts w:cs="Arial" w:hint="cs"/>
          <w:b/>
          <w:bCs/>
          <w:sz w:val="36"/>
          <w:szCs w:val="36"/>
          <w:rtl/>
        </w:rPr>
        <w:t>وما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ورد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في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موادعتهم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أو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في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تركهم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إذا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تركوا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المقاتلة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فذلك</w:t>
      </w:r>
      <w:r w:rsidRPr="009D49B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منسوخ</w:t>
      </w:r>
      <w:r w:rsidRPr="009D49B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باتفاق</w:t>
      </w:r>
      <w:r w:rsidRPr="009D49B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u w:val="single"/>
          <w:rtl/>
        </w:rPr>
        <w:t>المسلمين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بما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ورد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من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إيجاب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المقاتلة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لهم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على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كل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حال</w:t>
      </w:r>
      <w:r>
        <w:rPr>
          <w:rFonts w:cs="Arial"/>
          <w:sz w:val="36"/>
          <w:szCs w:val="36"/>
          <w:rtl/>
        </w:rPr>
        <w:t>..</w:t>
      </w:r>
      <w:r>
        <w:rPr>
          <w:rFonts w:cs="Arial" w:hint="cs"/>
          <w:sz w:val="36"/>
          <w:szCs w:val="36"/>
          <w:rtl/>
        </w:rPr>
        <w:t>".ا</w:t>
      </w:r>
      <w:r w:rsidRPr="009176D3">
        <w:rPr>
          <w:rFonts w:cs="Arial" w:hint="cs"/>
          <w:sz w:val="36"/>
          <w:szCs w:val="36"/>
          <w:rtl/>
        </w:rPr>
        <w:t>هـ</w:t>
      </w:r>
      <w:r>
        <w:rPr>
          <w:rFonts w:cs="Arial"/>
          <w:sz w:val="36"/>
          <w:szCs w:val="36"/>
          <w:rtl/>
        </w:rPr>
        <w:t xml:space="preserve"> [</w:t>
      </w:r>
      <w:r w:rsidRPr="009176D3">
        <w:rPr>
          <w:rFonts w:cs="Arial" w:hint="cs"/>
          <w:sz w:val="36"/>
          <w:szCs w:val="36"/>
          <w:rtl/>
        </w:rPr>
        <w:t>السيل</w:t>
      </w:r>
      <w:r w:rsidRPr="009176D3">
        <w:rPr>
          <w:rFonts w:cs="Arial"/>
          <w:sz w:val="36"/>
          <w:szCs w:val="36"/>
          <w:rtl/>
        </w:rPr>
        <w:t xml:space="preserve"> </w:t>
      </w:r>
      <w:r w:rsidRPr="009176D3">
        <w:rPr>
          <w:rFonts w:cs="Arial" w:hint="cs"/>
          <w:sz w:val="36"/>
          <w:szCs w:val="36"/>
          <w:rtl/>
        </w:rPr>
        <w:t>الجرار</w:t>
      </w:r>
      <w:r>
        <w:rPr>
          <w:rFonts w:cs="Arial"/>
          <w:sz w:val="36"/>
          <w:szCs w:val="36"/>
          <w:rtl/>
        </w:rPr>
        <w:t xml:space="preserve"> 4/518</w:t>
      </w:r>
      <w:r w:rsidRPr="009176D3">
        <w:rPr>
          <w:rFonts w:cs="Arial"/>
          <w:sz w:val="36"/>
          <w:szCs w:val="36"/>
          <w:rtl/>
        </w:rPr>
        <w:t>]</w:t>
      </w:r>
      <w:r>
        <w:rPr>
          <w:rFonts w:hint="cs"/>
          <w:sz w:val="36"/>
          <w:szCs w:val="36"/>
          <w:rtl/>
        </w:rPr>
        <w:t>.</w:t>
      </w:r>
    </w:p>
    <w:p w:rsidR="009176D3" w:rsidRDefault="00DD523F" w:rsidP="009176D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إذن فعلى المسلم أن يبدأ مما انتهى عليه رسول الله صلى الله عليه</w:t>
      </w:r>
      <w:r w:rsidR="009D49B8">
        <w:rPr>
          <w:rFonts w:hint="cs"/>
          <w:sz w:val="36"/>
          <w:szCs w:val="36"/>
          <w:rtl/>
        </w:rPr>
        <w:t xml:space="preserve"> وآله</w:t>
      </w:r>
      <w:r>
        <w:rPr>
          <w:rFonts w:hint="cs"/>
          <w:sz w:val="36"/>
          <w:szCs w:val="36"/>
          <w:rtl/>
        </w:rPr>
        <w:t xml:space="preserve"> وسلم وتركنا عليه حين شرعت الشرائع وكمل الدين وتمت النعمة.</w:t>
      </w:r>
    </w:p>
    <w:p w:rsidR="00DD523F" w:rsidRDefault="00DD523F" w:rsidP="009176D3">
      <w:pPr>
        <w:jc w:val="both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وبذلك يصدق عليه وصف الفرقة الناجية التي وصفها النبي صلى الله عليه </w:t>
      </w:r>
      <w:r w:rsidR="009D49B8">
        <w:rPr>
          <w:rFonts w:hint="cs"/>
          <w:sz w:val="36"/>
          <w:szCs w:val="36"/>
          <w:rtl/>
        </w:rPr>
        <w:t xml:space="preserve">وآله </w:t>
      </w:r>
      <w:r>
        <w:rPr>
          <w:rFonts w:hint="cs"/>
          <w:sz w:val="36"/>
          <w:szCs w:val="36"/>
          <w:rtl/>
        </w:rPr>
        <w:t xml:space="preserve">وسلم بقوله: </w:t>
      </w:r>
      <w:r w:rsidRPr="00DD523F">
        <w:rPr>
          <w:rFonts w:cs="Arial"/>
          <w:sz w:val="36"/>
          <w:szCs w:val="36"/>
          <w:rtl/>
        </w:rPr>
        <w:t>(</w:t>
      </w:r>
      <w:r w:rsidRPr="009D49B8">
        <w:rPr>
          <w:rFonts w:cs="Arial" w:hint="cs"/>
          <w:b/>
          <w:bCs/>
          <w:sz w:val="36"/>
          <w:szCs w:val="36"/>
          <w:rtl/>
        </w:rPr>
        <w:t>من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كان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على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ما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أنا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عليه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اليوم</w:t>
      </w:r>
      <w:r w:rsidRPr="009D49B8">
        <w:rPr>
          <w:rFonts w:cs="Arial"/>
          <w:b/>
          <w:bCs/>
          <w:sz w:val="36"/>
          <w:szCs w:val="36"/>
          <w:rtl/>
        </w:rPr>
        <w:t xml:space="preserve"> </w:t>
      </w:r>
      <w:r w:rsidRPr="009D49B8">
        <w:rPr>
          <w:rFonts w:cs="Arial" w:hint="cs"/>
          <w:b/>
          <w:bCs/>
          <w:sz w:val="36"/>
          <w:szCs w:val="36"/>
          <w:rtl/>
        </w:rPr>
        <w:t>وأصحابي</w:t>
      </w:r>
      <w:r w:rsidRPr="00DD523F">
        <w:rPr>
          <w:rFonts w:cs="Arial"/>
          <w:sz w:val="36"/>
          <w:szCs w:val="36"/>
          <w:rtl/>
        </w:rPr>
        <w:t>)</w:t>
      </w:r>
      <w:r>
        <w:rPr>
          <w:rFonts w:cs="Arial" w:hint="cs"/>
          <w:sz w:val="36"/>
          <w:szCs w:val="36"/>
          <w:rtl/>
        </w:rPr>
        <w:t xml:space="preserve"> [أخرجه الحاكم وغيره].</w:t>
      </w:r>
    </w:p>
    <w:p w:rsidR="00D953FF" w:rsidRDefault="00D953FF" w:rsidP="009176D3">
      <w:pPr>
        <w:jc w:val="both"/>
        <w:rPr>
          <w:rFonts w:cs="Arial"/>
          <w:sz w:val="36"/>
          <w:szCs w:val="36"/>
          <w:rtl/>
        </w:rPr>
      </w:pPr>
    </w:p>
    <w:p w:rsidR="00DD523F" w:rsidRDefault="00DD523F" w:rsidP="009D49B8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وكتب: أبو </w:t>
      </w:r>
      <w:r w:rsidR="009D49B8">
        <w:rPr>
          <w:rFonts w:cs="Arial" w:hint="cs"/>
          <w:sz w:val="36"/>
          <w:szCs w:val="36"/>
          <w:rtl/>
        </w:rPr>
        <w:t>سفيان تركي بن مبارك البنعلي</w:t>
      </w:r>
    </w:p>
    <w:p w:rsidR="009D49B8" w:rsidRDefault="009D49B8" w:rsidP="009D49B8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1435هـ - 2014م</w:t>
      </w:r>
    </w:p>
    <w:p w:rsidR="009D49B8" w:rsidRPr="009A63C3" w:rsidRDefault="009D49B8" w:rsidP="009D49B8">
      <w:pPr>
        <w:jc w:val="center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أرض الشام المباركة</w:t>
      </w:r>
    </w:p>
    <w:sectPr w:rsidR="009D49B8" w:rsidRPr="009A63C3" w:rsidSect="003E6775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1D" w:rsidRDefault="00E7581D" w:rsidP="009D49B8">
      <w:pPr>
        <w:spacing w:after="0" w:line="240" w:lineRule="auto"/>
      </w:pPr>
      <w:r>
        <w:separator/>
      </w:r>
    </w:p>
  </w:endnote>
  <w:endnote w:type="continuationSeparator" w:id="0">
    <w:p w:rsidR="00E7581D" w:rsidRDefault="00E7581D" w:rsidP="009D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848420"/>
      <w:docPartObj>
        <w:docPartGallery w:val="Page Numbers (Bottom of Page)"/>
        <w:docPartUnique/>
      </w:docPartObj>
    </w:sdtPr>
    <w:sdtEndPr/>
    <w:sdtContent>
      <w:p w:rsidR="009D49B8" w:rsidRDefault="00BD6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D6040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9D49B8" w:rsidRDefault="009D49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1D" w:rsidRDefault="00E7581D" w:rsidP="009D49B8">
      <w:pPr>
        <w:spacing w:after="0" w:line="240" w:lineRule="auto"/>
      </w:pPr>
      <w:r>
        <w:separator/>
      </w:r>
    </w:p>
  </w:footnote>
  <w:footnote w:type="continuationSeparator" w:id="0">
    <w:p w:rsidR="00E7581D" w:rsidRDefault="00E7581D" w:rsidP="009D4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C3"/>
    <w:rsid w:val="0001785F"/>
    <w:rsid w:val="000C5E74"/>
    <w:rsid w:val="00307AC9"/>
    <w:rsid w:val="003E6775"/>
    <w:rsid w:val="004B6895"/>
    <w:rsid w:val="009176D3"/>
    <w:rsid w:val="009A63C3"/>
    <w:rsid w:val="009D49B8"/>
    <w:rsid w:val="00A41046"/>
    <w:rsid w:val="00BD6040"/>
    <w:rsid w:val="00D953FF"/>
    <w:rsid w:val="00DD523F"/>
    <w:rsid w:val="00E24160"/>
    <w:rsid w:val="00E7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4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9B8"/>
  </w:style>
  <w:style w:type="paragraph" w:styleId="Footer">
    <w:name w:val="footer"/>
    <w:basedOn w:val="Normal"/>
    <w:link w:val="FooterChar"/>
    <w:uiPriority w:val="99"/>
    <w:unhideWhenUsed/>
    <w:rsid w:val="009D4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4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9B8"/>
  </w:style>
  <w:style w:type="paragraph" w:styleId="Footer">
    <w:name w:val="footer"/>
    <w:basedOn w:val="Normal"/>
    <w:link w:val="FooterChar"/>
    <w:uiPriority w:val="99"/>
    <w:unhideWhenUsed/>
    <w:rsid w:val="009D4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trky</dc:creator>
  <cp:keywords/>
  <dc:description/>
  <cp:lastModifiedBy>Cole Bunzel</cp:lastModifiedBy>
  <cp:revision>2</cp:revision>
  <dcterms:created xsi:type="dcterms:W3CDTF">2014-07-04T20:35:00Z</dcterms:created>
  <dcterms:modified xsi:type="dcterms:W3CDTF">2014-07-04T20:35:00Z</dcterms:modified>
</cp:coreProperties>
</file>